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118BB" w14:textId="422323C4" w:rsidR="00E03F4D" w:rsidRDefault="00E03F4D"/>
    <w:p w14:paraId="06DD61CF" w14:textId="003F2FEA" w:rsidR="00D10357" w:rsidRPr="00D10357" w:rsidRDefault="00D10357" w:rsidP="00241059">
      <w:pPr>
        <w:spacing w:line="240" w:lineRule="auto"/>
        <w:contextualSpacing/>
        <w:jc w:val="center"/>
        <w:rPr>
          <w:b/>
          <w:bCs/>
          <w:sz w:val="28"/>
          <w:szCs w:val="28"/>
          <w:lang w:val="en-US"/>
        </w:rPr>
      </w:pPr>
      <w:bookmarkStart w:id="0" w:name="_Hlk135317216"/>
      <w:r w:rsidRPr="00D10357">
        <w:rPr>
          <w:b/>
          <w:bCs/>
          <w:sz w:val="28"/>
          <w:szCs w:val="28"/>
          <w:lang w:val="en-US"/>
        </w:rPr>
        <w:t>LU-VE Group among "The Most Climate-Conscious Companies 2024"</w:t>
      </w:r>
    </w:p>
    <w:p w14:paraId="1063E6B4" w14:textId="77777777" w:rsidR="00C562BE" w:rsidRPr="00D10357" w:rsidRDefault="00C562BE" w:rsidP="00C562BE">
      <w:pPr>
        <w:spacing w:line="240" w:lineRule="auto"/>
        <w:contextualSpacing/>
        <w:jc w:val="center"/>
        <w:rPr>
          <w:b/>
          <w:bCs/>
          <w:sz w:val="28"/>
          <w:szCs w:val="28"/>
          <w:lang w:val="en-US"/>
        </w:rPr>
      </w:pPr>
    </w:p>
    <w:p w14:paraId="0DFC9AA8" w14:textId="77777777" w:rsidR="00471FFF" w:rsidRPr="00471FFF" w:rsidRDefault="00471FFF" w:rsidP="009E767D">
      <w:pPr>
        <w:spacing w:line="240" w:lineRule="auto"/>
        <w:contextualSpacing/>
        <w:jc w:val="center"/>
        <w:rPr>
          <w:i/>
          <w:iCs/>
          <w:sz w:val="28"/>
          <w:szCs w:val="28"/>
          <w:lang w:val="en-US"/>
        </w:rPr>
      </w:pPr>
      <w:r w:rsidRPr="00471FFF">
        <w:rPr>
          <w:i/>
          <w:iCs/>
          <w:sz w:val="28"/>
          <w:szCs w:val="28"/>
          <w:lang w:val="en-US"/>
        </w:rPr>
        <w:t xml:space="preserve">The Varese-based company has been included in Statista's list of the "Most Climate-Conscious Companies 2024" for the third consecutive year </w:t>
      </w:r>
    </w:p>
    <w:p w14:paraId="69B49B2E" w14:textId="50B2211B" w:rsidR="00C562BE" w:rsidRPr="00471FFF" w:rsidRDefault="00C562BE" w:rsidP="00C562BE">
      <w:pPr>
        <w:jc w:val="center"/>
        <w:rPr>
          <w:rFonts w:ascii="Times New Roman" w:hAnsi="Times New Roman"/>
          <w:i/>
          <w:iCs/>
          <w:lang w:val="en-US"/>
        </w:rPr>
      </w:pPr>
    </w:p>
    <w:p w14:paraId="3512EC79" w14:textId="1094B0E6" w:rsidR="005D26F2" w:rsidRPr="00471FFF" w:rsidRDefault="00C562BE" w:rsidP="00BC66A7">
      <w:pPr>
        <w:spacing w:before="60" w:after="240" w:line="240" w:lineRule="auto"/>
        <w:contextualSpacing/>
        <w:rPr>
          <w:rFonts w:cs="Times"/>
          <w:lang w:val="en-US"/>
        </w:rPr>
      </w:pPr>
      <w:r w:rsidRPr="00471FFF">
        <w:rPr>
          <w:rFonts w:cs="Times"/>
          <w:i/>
          <w:iCs/>
          <w:lang w:val="en-US"/>
        </w:rPr>
        <w:t>Uboldo (Varese)</w:t>
      </w:r>
      <w:r w:rsidR="003A6CC6" w:rsidRPr="00471FFF">
        <w:rPr>
          <w:rFonts w:cs="Times"/>
          <w:i/>
          <w:iCs/>
          <w:lang w:val="en-US"/>
        </w:rPr>
        <w:t xml:space="preserve">, </w:t>
      </w:r>
      <w:r w:rsidR="00CF7FEA" w:rsidRPr="00471FFF">
        <w:rPr>
          <w:rFonts w:cs="Times"/>
          <w:i/>
          <w:iCs/>
          <w:lang w:val="en-US"/>
        </w:rPr>
        <w:t xml:space="preserve">25 </w:t>
      </w:r>
      <w:r w:rsidR="00471FFF" w:rsidRPr="00471FFF">
        <w:rPr>
          <w:rFonts w:cs="Times"/>
          <w:i/>
          <w:iCs/>
          <w:lang w:val="en-US"/>
        </w:rPr>
        <w:t>January</w:t>
      </w:r>
      <w:r w:rsidR="00CF7FEA" w:rsidRPr="00471FFF">
        <w:rPr>
          <w:rFonts w:cs="Times"/>
          <w:i/>
          <w:iCs/>
          <w:lang w:val="en-US"/>
        </w:rPr>
        <w:t xml:space="preserve"> 2024</w:t>
      </w:r>
      <w:r w:rsidRPr="00471FFF">
        <w:rPr>
          <w:rFonts w:cs="Times"/>
          <w:lang w:val="en-US"/>
        </w:rPr>
        <w:t xml:space="preserve"> </w:t>
      </w:r>
      <w:r w:rsidR="009C62E4" w:rsidRPr="00471FFF">
        <w:rPr>
          <w:rFonts w:cs="Times"/>
          <w:lang w:val="en-US"/>
        </w:rPr>
        <w:t>–</w:t>
      </w:r>
      <w:r w:rsidRPr="00471FFF">
        <w:rPr>
          <w:rFonts w:cs="Times"/>
          <w:lang w:val="en-US"/>
        </w:rPr>
        <w:t xml:space="preserve"> </w:t>
      </w:r>
      <w:r w:rsidR="00471FFF" w:rsidRPr="00471FFF">
        <w:rPr>
          <w:rFonts w:cs="Times"/>
          <w:lang w:val="en-US"/>
        </w:rPr>
        <w:t xml:space="preserve">For the third year in a row, </w:t>
      </w:r>
      <w:r w:rsidR="00471FFF" w:rsidRPr="00471FFF">
        <w:rPr>
          <w:rFonts w:cs="Times"/>
          <w:b/>
          <w:bCs/>
          <w:lang w:val="en-US"/>
        </w:rPr>
        <w:t>LU-VE Group</w:t>
      </w:r>
      <w:r w:rsidR="00471FFF" w:rsidRPr="00471FFF">
        <w:rPr>
          <w:rFonts w:cs="Times"/>
          <w:lang w:val="en-US"/>
        </w:rPr>
        <w:t xml:space="preserve"> is confirmed as one of the "</w:t>
      </w:r>
      <w:r w:rsidR="00471FFF" w:rsidRPr="00471FFF">
        <w:rPr>
          <w:rFonts w:cs="Times"/>
          <w:i/>
          <w:iCs/>
          <w:lang w:val="en-US"/>
        </w:rPr>
        <w:t>Most Climate-Conscious Companies".</w:t>
      </w:r>
      <w:r w:rsidR="00471FFF" w:rsidRPr="00471FFF">
        <w:rPr>
          <w:rFonts w:cs="Times"/>
          <w:lang w:val="en-US"/>
        </w:rPr>
        <w:t xml:space="preserve"> The Varese-based multinational, listed on  the </w:t>
      </w:r>
      <w:r w:rsidR="00471FFF" w:rsidRPr="00471FFF">
        <w:rPr>
          <w:rFonts w:cs="Times"/>
          <w:i/>
          <w:iCs/>
          <w:lang w:val="en-US"/>
        </w:rPr>
        <w:t>Euronext Star Milan</w:t>
      </w:r>
      <w:r w:rsidR="00471FFF" w:rsidRPr="00471FFF">
        <w:rPr>
          <w:rFonts w:cs="Times"/>
          <w:lang w:val="en-US"/>
        </w:rPr>
        <w:t xml:space="preserve"> segment, one of the world's largest operators in the air heat exchanger sector, is </w:t>
      </w:r>
      <w:r w:rsidR="00471FFF">
        <w:rPr>
          <w:rFonts w:cs="Times"/>
          <w:lang w:val="en-US"/>
        </w:rPr>
        <w:t>numbered</w:t>
      </w:r>
      <w:r w:rsidR="00471FFF" w:rsidRPr="00471FFF">
        <w:rPr>
          <w:rFonts w:cs="Times"/>
          <w:lang w:val="en-US"/>
        </w:rPr>
        <w:t xml:space="preserve"> among the companies that have most distinguished themselves for their commitment to reducing emissions and environmental impact according to the project by </w:t>
      </w:r>
      <w:r w:rsidR="00471FFF" w:rsidRPr="00471FFF">
        <w:rPr>
          <w:rFonts w:cs="Times"/>
          <w:b/>
          <w:bCs/>
          <w:lang w:val="en-US"/>
        </w:rPr>
        <w:t>Corriere della Sera, Pianeta 2030</w:t>
      </w:r>
      <w:r w:rsidR="00471FFF" w:rsidRPr="00471FFF">
        <w:rPr>
          <w:rFonts w:cs="Times"/>
          <w:lang w:val="en-US"/>
        </w:rPr>
        <w:t xml:space="preserve"> and </w:t>
      </w:r>
      <w:r w:rsidR="00471FFF" w:rsidRPr="00471FFF">
        <w:rPr>
          <w:rFonts w:cs="Times"/>
          <w:b/>
          <w:bCs/>
          <w:lang w:val="en-US"/>
        </w:rPr>
        <w:t>Statista</w:t>
      </w:r>
      <w:r w:rsidR="00471FFF" w:rsidRPr="00471FFF">
        <w:rPr>
          <w:rFonts w:cs="Times"/>
          <w:lang w:val="en-US"/>
        </w:rPr>
        <w:t>, a company specialized in market research, ranking and analysis of company data.</w:t>
      </w:r>
    </w:p>
    <w:p w14:paraId="11187434" w14:textId="77777777" w:rsidR="00202970" w:rsidRPr="00471FFF" w:rsidRDefault="00202970" w:rsidP="00D51EF5">
      <w:pPr>
        <w:spacing w:line="240" w:lineRule="auto"/>
        <w:contextualSpacing/>
        <w:rPr>
          <w:rFonts w:cs="Times"/>
          <w:lang w:val="en-US"/>
        </w:rPr>
      </w:pPr>
    </w:p>
    <w:p w14:paraId="002A517B" w14:textId="071148ED" w:rsidR="007C093E" w:rsidRPr="007C093E" w:rsidRDefault="007C093E" w:rsidP="00D52D52">
      <w:pPr>
        <w:spacing w:line="240" w:lineRule="auto"/>
        <w:contextualSpacing/>
        <w:rPr>
          <w:rFonts w:cs="Times"/>
          <w:lang w:val="en-US"/>
        </w:rPr>
      </w:pPr>
      <w:r w:rsidRPr="007C093E">
        <w:rPr>
          <w:rFonts w:cs="Times"/>
          <w:lang w:val="en-US"/>
        </w:rPr>
        <w:t xml:space="preserve">Founded in 1985, LU-VE Group is today one of the leading international operators in its field, with 20 plants in 9 countries. It boasts one of the largest R&amp;D laboratories in the sector in Europe and collaborates with about 30 national and international universities and research institutes. Since 2014, </w:t>
      </w:r>
      <w:r>
        <w:rPr>
          <w:rFonts w:cs="Times"/>
          <w:lang w:val="en-US"/>
        </w:rPr>
        <w:t xml:space="preserve">making it </w:t>
      </w:r>
      <w:r w:rsidRPr="007C093E">
        <w:rPr>
          <w:rFonts w:cs="Times"/>
          <w:lang w:val="en-US"/>
        </w:rPr>
        <w:t xml:space="preserve">a pioneer in this field, </w:t>
      </w:r>
      <w:r>
        <w:rPr>
          <w:rFonts w:cs="Times"/>
          <w:lang w:val="en-US"/>
        </w:rPr>
        <w:t>LU-VE</w:t>
      </w:r>
      <w:r w:rsidRPr="007C093E">
        <w:rPr>
          <w:rFonts w:cs="Times"/>
          <w:lang w:val="en-US"/>
        </w:rPr>
        <w:t xml:space="preserve"> has been manufacturing heat exchangers that use natural refrigerants (CO2, NH3 and propane), solutions that have now become essential for the elimination of greenhouse gases. Since its founding, the company has led the way in the industry to improve energy consumption and optimize machine performance. </w:t>
      </w:r>
    </w:p>
    <w:p w14:paraId="65BEE8B7" w14:textId="7FFE6805" w:rsidR="00CB22A7" w:rsidRPr="007C093E" w:rsidRDefault="00CB22A7" w:rsidP="00536B1E">
      <w:pPr>
        <w:spacing w:before="60" w:after="240" w:line="240" w:lineRule="auto"/>
        <w:contextualSpacing/>
        <w:rPr>
          <w:rFonts w:cs="Times"/>
          <w:sz w:val="28"/>
          <w:szCs w:val="28"/>
          <w:lang w:val="en-US"/>
        </w:rPr>
      </w:pPr>
    </w:p>
    <w:p w14:paraId="66E1EA82" w14:textId="41E1CBAC" w:rsidR="00BE2F86" w:rsidRPr="00BE2F86" w:rsidRDefault="00BE2F86" w:rsidP="00F50F28">
      <w:pPr>
        <w:pBdr>
          <w:top w:val="none" w:sz="0" w:space="0" w:color="auto"/>
          <w:left w:val="none" w:sz="0" w:space="0" w:color="auto"/>
          <w:bottom w:val="none" w:sz="0" w:space="0" w:color="auto"/>
          <w:right w:val="none" w:sz="0" w:space="0" w:color="auto"/>
        </w:pBdr>
        <w:spacing w:line="240" w:lineRule="auto"/>
        <w:rPr>
          <w:rFonts w:cs="Times"/>
          <w:color w:val="auto"/>
          <w:lang w:val="en-US"/>
        </w:rPr>
      </w:pPr>
      <w:r w:rsidRPr="00BE2F86">
        <w:rPr>
          <w:rFonts w:cs="Times"/>
          <w:lang w:val="en-US"/>
        </w:rPr>
        <w:t>"</w:t>
      </w:r>
      <w:r w:rsidRPr="00BE2F86">
        <w:rPr>
          <w:rFonts w:cs="Times"/>
          <w:i/>
          <w:iCs/>
          <w:lang w:val="en-US"/>
        </w:rPr>
        <w:t xml:space="preserve">We are proud of this </w:t>
      </w:r>
      <w:r>
        <w:rPr>
          <w:rFonts w:cs="Times"/>
          <w:i/>
          <w:iCs/>
          <w:lang w:val="en-US"/>
        </w:rPr>
        <w:t xml:space="preserve">special </w:t>
      </w:r>
      <w:r w:rsidRPr="00BE2F86">
        <w:rPr>
          <w:rFonts w:cs="Times"/>
          <w:i/>
          <w:iCs/>
          <w:lang w:val="en-US"/>
        </w:rPr>
        <w:t xml:space="preserve">mention, especially since this is the third </w:t>
      </w:r>
      <w:r w:rsidR="00B041CC">
        <w:rPr>
          <w:rFonts w:cs="Times"/>
          <w:i/>
          <w:iCs/>
          <w:lang w:val="en-US"/>
        </w:rPr>
        <w:t xml:space="preserve">consecutive </w:t>
      </w:r>
      <w:r w:rsidRPr="00BE2F86">
        <w:rPr>
          <w:rFonts w:cs="Times"/>
          <w:i/>
          <w:iCs/>
          <w:lang w:val="en-US"/>
        </w:rPr>
        <w:t>year. In our sector, we have been pioneers in the development of new technologies with reduced environmental impact and we will continue on the path we have traced, aware of the importance of environmental well-being and the needs due to climate transformation</w:t>
      </w:r>
      <w:r w:rsidRPr="00BE2F86">
        <w:rPr>
          <w:rFonts w:cs="Times"/>
          <w:lang w:val="en-US"/>
        </w:rPr>
        <w:t xml:space="preserve">" comments </w:t>
      </w:r>
      <w:r w:rsidRPr="00BE2F86">
        <w:rPr>
          <w:rFonts w:cs="Times"/>
          <w:b/>
          <w:bCs/>
          <w:lang w:val="en-US"/>
        </w:rPr>
        <w:t>Matteo Liberali</w:t>
      </w:r>
      <w:r w:rsidRPr="00BE2F86">
        <w:rPr>
          <w:rFonts w:cs="Times"/>
          <w:lang w:val="en-US"/>
        </w:rPr>
        <w:t xml:space="preserve">, </w:t>
      </w:r>
      <w:r w:rsidRPr="00BE2F86">
        <w:rPr>
          <w:rFonts w:cs="Times"/>
          <w:b/>
          <w:bCs/>
          <w:lang w:val="en-US"/>
        </w:rPr>
        <w:t>President and CEO of LU-VE Group</w:t>
      </w:r>
      <w:r w:rsidRPr="00BE2F86">
        <w:rPr>
          <w:rFonts w:cs="Times"/>
          <w:lang w:val="en-US"/>
        </w:rPr>
        <w:t xml:space="preserve">. </w:t>
      </w:r>
      <w:r w:rsidRPr="00BE2F86">
        <w:rPr>
          <w:rFonts w:cs="Times"/>
          <w:i/>
          <w:iCs/>
          <w:lang w:val="en-US"/>
        </w:rPr>
        <w:t xml:space="preserve">"In line with </w:t>
      </w:r>
      <w:r w:rsidRPr="00BE2F86">
        <w:rPr>
          <w:rFonts w:cs="Times"/>
          <w:i/>
          <w:iCs/>
          <w:color w:val="auto"/>
          <w:lang w:val="en-US"/>
        </w:rPr>
        <w:t>these strategic priorities, to contribute to sustainable development, we have outlined a three-year action plan (2023-2025) based on four macro-objectives: climate neutrality, positive impact products, high employee engagement and sustainability integrated into the business plan. We have also set up "Sustainability Ambassadors" involving Group executives and managers, who have been provided with training sessions to create a shared and informed culture on climate change and the latest scientific evidence from the IPCC – Intergovernmental Panel on Climate Change".</w:t>
      </w:r>
    </w:p>
    <w:p w14:paraId="15238F4D" w14:textId="77777777" w:rsidR="0097027D" w:rsidRPr="00BE2F86" w:rsidRDefault="0097027D" w:rsidP="00333688">
      <w:pPr>
        <w:spacing w:line="240" w:lineRule="auto"/>
        <w:contextualSpacing/>
        <w:rPr>
          <w:rFonts w:cs="Times"/>
          <w:i/>
          <w:iCs/>
          <w:lang w:val="en-US"/>
        </w:rPr>
      </w:pPr>
    </w:p>
    <w:p w14:paraId="7C15A2B4" w14:textId="584B89FA" w:rsidR="00BE2F86" w:rsidRPr="00BE2F86" w:rsidRDefault="00BE2F86" w:rsidP="00822385">
      <w:pPr>
        <w:pBdr>
          <w:top w:val="none" w:sz="0" w:space="0" w:color="auto"/>
          <w:left w:val="none" w:sz="0" w:space="0" w:color="auto"/>
          <w:bottom w:val="none" w:sz="0" w:space="0" w:color="auto"/>
          <w:right w:val="none" w:sz="0" w:space="0" w:color="auto"/>
        </w:pBdr>
        <w:spacing w:line="240" w:lineRule="auto"/>
        <w:rPr>
          <w:rFonts w:cs="Times"/>
          <w:lang w:val="en-US"/>
        </w:rPr>
      </w:pPr>
      <w:r w:rsidRPr="00BE2F86">
        <w:rPr>
          <w:rFonts w:cs="Times"/>
          <w:lang w:val="en-US"/>
        </w:rPr>
        <w:t xml:space="preserve">The survey, </w:t>
      </w:r>
      <w:r w:rsidRPr="00BE2F86">
        <w:rPr>
          <w:rFonts w:cs="Times"/>
          <w:color w:val="auto"/>
          <w:lang w:val="en-US"/>
        </w:rPr>
        <w:t>conducted by Statista</w:t>
      </w:r>
      <w:r w:rsidRPr="00BE2F86">
        <w:rPr>
          <w:rFonts w:cs="Times"/>
          <w:lang w:val="en-US"/>
        </w:rPr>
        <w:t xml:space="preserve">, started </w:t>
      </w:r>
      <w:r w:rsidR="0052649B">
        <w:rPr>
          <w:rFonts w:cs="Times"/>
          <w:lang w:val="en-US"/>
        </w:rPr>
        <w:t>with</w:t>
      </w:r>
      <w:r w:rsidRPr="00BE2F86">
        <w:rPr>
          <w:rFonts w:cs="Times"/>
          <w:lang w:val="en-US"/>
        </w:rPr>
        <w:t xml:space="preserve"> a sample of about 600 Italian companies and led to the identification and selection of 150 national companies that recorded the greatest reduction in their CO₂ emissions intensity between 2020 and 2022</w:t>
      </w:r>
      <w:r w:rsidRPr="00BE2F86">
        <w:rPr>
          <w:rFonts w:cs="Times"/>
          <w:color w:val="auto"/>
          <w:lang w:val="en-US"/>
        </w:rPr>
        <w:t xml:space="preserve">, examining the data in the Sustainability Report (Scope 1 and Scope 2). </w:t>
      </w:r>
    </w:p>
    <w:p w14:paraId="47CE52E2" w14:textId="77777777" w:rsidR="005D26F2" w:rsidRPr="00BE2F86" w:rsidRDefault="005D26F2" w:rsidP="00C562BE">
      <w:pPr>
        <w:pBdr>
          <w:top w:val="none" w:sz="0" w:space="0" w:color="auto"/>
          <w:left w:val="none" w:sz="0" w:space="0" w:color="auto"/>
          <w:bottom w:val="none" w:sz="0" w:space="0" w:color="auto"/>
          <w:right w:val="none" w:sz="0" w:space="0" w:color="auto"/>
        </w:pBdr>
        <w:spacing w:line="240" w:lineRule="auto"/>
        <w:rPr>
          <w:color w:val="auto"/>
          <w:lang w:val="en-US"/>
        </w:rPr>
      </w:pPr>
    </w:p>
    <w:p w14:paraId="59F5F841" w14:textId="77777777" w:rsidR="005D26F2" w:rsidRPr="00BE2F86" w:rsidRDefault="005D26F2" w:rsidP="00C562BE">
      <w:pPr>
        <w:pBdr>
          <w:top w:val="none" w:sz="0" w:space="0" w:color="auto"/>
          <w:left w:val="none" w:sz="0" w:space="0" w:color="auto"/>
          <w:bottom w:val="none" w:sz="0" w:space="0" w:color="auto"/>
          <w:right w:val="none" w:sz="0" w:space="0" w:color="auto"/>
        </w:pBdr>
        <w:spacing w:line="240" w:lineRule="auto"/>
        <w:rPr>
          <w:color w:val="auto"/>
          <w:lang w:val="en-US"/>
        </w:rPr>
      </w:pPr>
    </w:p>
    <w:p w14:paraId="354DC59E" w14:textId="77777777" w:rsidR="00C562BE" w:rsidRPr="000B679B" w:rsidRDefault="00C562BE" w:rsidP="00C562BE">
      <w:pPr>
        <w:pBdr>
          <w:top w:val="none" w:sz="0" w:space="0" w:color="auto"/>
          <w:left w:val="none" w:sz="0" w:space="0" w:color="auto"/>
          <w:bottom w:val="none" w:sz="0" w:space="0" w:color="auto"/>
          <w:right w:val="none" w:sz="0" w:space="0" w:color="auto"/>
        </w:pBdr>
        <w:spacing w:line="240" w:lineRule="auto"/>
        <w:ind w:left="4320"/>
        <w:rPr>
          <w:color w:val="auto"/>
          <w:lang w:val="en-US"/>
        </w:rPr>
      </w:pPr>
      <w:r w:rsidRPr="000B679B">
        <w:rPr>
          <w:color w:val="auto"/>
          <w:lang w:val="en-US"/>
        </w:rPr>
        <w:t>***</w:t>
      </w:r>
    </w:p>
    <w:p w14:paraId="217E5E00" w14:textId="44101BEF" w:rsidR="00C562BE" w:rsidRPr="000B679B" w:rsidRDefault="00C562BE" w:rsidP="00C562BE">
      <w:pPr>
        <w:pBdr>
          <w:top w:val="none" w:sz="0" w:space="0" w:color="auto"/>
          <w:left w:val="none" w:sz="0" w:space="0" w:color="auto"/>
          <w:bottom w:val="none" w:sz="0" w:space="0" w:color="auto"/>
          <w:right w:val="none" w:sz="0" w:space="0" w:color="auto"/>
        </w:pBdr>
        <w:spacing w:line="240" w:lineRule="auto"/>
        <w:ind w:left="4320"/>
        <w:rPr>
          <w:color w:val="auto"/>
          <w:lang w:val="en-US"/>
        </w:rPr>
      </w:pPr>
    </w:p>
    <w:p w14:paraId="703B50E6" w14:textId="77777777" w:rsidR="004B2AD6" w:rsidRPr="000B679B" w:rsidRDefault="004B2AD6" w:rsidP="00C562BE">
      <w:pPr>
        <w:pBdr>
          <w:top w:val="none" w:sz="0" w:space="0" w:color="auto"/>
          <w:left w:val="none" w:sz="0" w:space="0" w:color="auto"/>
          <w:bottom w:val="none" w:sz="0" w:space="0" w:color="auto"/>
          <w:right w:val="none" w:sz="0" w:space="0" w:color="auto"/>
        </w:pBdr>
        <w:spacing w:line="240" w:lineRule="auto"/>
        <w:rPr>
          <w:rFonts w:ascii="Times New Roman" w:hAnsi="Times New Roman"/>
          <w:b/>
          <w:color w:val="auto"/>
          <w:u w:val="single"/>
          <w:lang w:val="en-US"/>
        </w:rPr>
      </w:pPr>
    </w:p>
    <w:p w14:paraId="1F29F56F" w14:textId="77777777" w:rsidR="004B2AD6" w:rsidRPr="000B679B" w:rsidRDefault="004B2AD6" w:rsidP="00C562BE">
      <w:pPr>
        <w:pBdr>
          <w:top w:val="none" w:sz="0" w:space="0" w:color="auto"/>
          <w:left w:val="none" w:sz="0" w:space="0" w:color="auto"/>
          <w:bottom w:val="none" w:sz="0" w:space="0" w:color="auto"/>
          <w:right w:val="none" w:sz="0" w:space="0" w:color="auto"/>
        </w:pBdr>
        <w:spacing w:line="240" w:lineRule="auto"/>
        <w:rPr>
          <w:rFonts w:ascii="Times New Roman" w:hAnsi="Times New Roman"/>
          <w:b/>
          <w:color w:val="auto"/>
          <w:u w:val="single"/>
          <w:lang w:val="en-US"/>
        </w:rPr>
      </w:pPr>
    </w:p>
    <w:p w14:paraId="0E23D28D" w14:textId="77777777" w:rsidR="004B2AD6" w:rsidRPr="000B679B" w:rsidRDefault="004B2AD6" w:rsidP="00C562BE">
      <w:pPr>
        <w:pBdr>
          <w:top w:val="none" w:sz="0" w:space="0" w:color="auto"/>
          <w:left w:val="none" w:sz="0" w:space="0" w:color="auto"/>
          <w:bottom w:val="none" w:sz="0" w:space="0" w:color="auto"/>
          <w:right w:val="none" w:sz="0" w:space="0" w:color="auto"/>
        </w:pBdr>
        <w:spacing w:line="240" w:lineRule="auto"/>
        <w:rPr>
          <w:rFonts w:ascii="Times New Roman" w:hAnsi="Times New Roman"/>
          <w:b/>
          <w:color w:val="auto"/>
          <w:u w:val="single"/>
          <w:lang w:val="en-US"/>
        </w:rPr>
      </w:pPr>
    </w:p>
    <w:p w14:paraId="365B6778" w14:textId="77777777" w:rsidR="004B2AD6" w:rsidRPr="000B679B" w:rsidRDefault="004B2AD6" w:rsidP="00C562BE">
      <w:pPr>
        <w:pBdr>
          <w:top w:val="none" w:sz="0" w:space="0" w:color="auto"/>
          <w:left w:val="none" w:sz="0" w:space="0" w:color="auto"/>
          <w:bottom w:val="none" w:sz="0" w:space="0" w:color="auto"/>
          <w:right w:val="none" w:sz="0" w:space="0" w:color="auto"/>
        </w:pBdr>
        <w:spacing w:line="240" w:lineRule="auto"/>
        <w:rPr>
          <w:rFonts w:ascii="Times New Roman" w:hAnsi="Times New Roman"/>
          <w:b/>
          <w:color w:val="auto"/>
          <w:u w:val="single"/>
          <w:lang w:val="en-US"/>
        </w:rPr>
      </w:pPr>
    </w:p>
    <w:p w14:paraId="0D503373" w14:textId="01E5BFC9" w:rsidR="00C562BE" w:rsidRPr="000B679B" w:rsidRDefault="000B679B" w:rsidP="00C562BE">
      <w:pPr>
        <w:pBdr>
          <w:top w:val="none" w:sz="0" w:space="0" w:color="auto"/>
          <w:left w:val="none" w:sz="0" w:space="0" w:color="auto"/>
          <w:bottom w:val="none" w:sz="0" w:space="0" w:color="auto"/>
          <w:right w:val="none" w:sz="0" w:space="0" w:color="auto"/>
        </w:pBdr>
        <w:spacing w:line="240" w:lineRule="auto"/>
        <w:rPr>
          <w:rFonts w:ascii="Times New Roman" w:hAnsi="Times New Roman"/>
          <w:b/>
          <w:color w:val="auto"/>
          <w:u w:val="single"/>
          <w:lang w:val="en-US"/>
        </w:rPr>
      </w:pPr>
      <w:r w:rsidRPr="000B679B">
        <w:rPr>
          <w:rFonts w:ascii="Times New Roman" w:hAnsi="Times New Roman"/>
          <w:b/>
          <w:color w:val="auto"/>
          <w:u w:val="single"/>
          <w:lang w:val="en-US"/>
        </w:rPr>
        <w:lastRenderedPageBreak/>
        <w:t>For more information</w:t>
      </w:r>
      <w:r w:rsidR="00C562BE" w:rsidRPr="000B679B">
        <w:rPr>
          <w:rFonts w:ascii="Times New Roman" w:hAnsi="Times New Roman"/>
          <w:b/>
          <w:color w:val="auto"/>
          <w:u w:val="single"/>
          <w:lang w:val="en-US"/>
        </w:rPr>
        <w:t>:</w:t>
      </w:r>
    </w:p>
    <w:p w14:paraId="58D27A5F" w14:textId="25D48D69" w:rsidR="00C562BE" w:rsidRPr="000B679B" w:rsidRDefault="00C562BE" w:rsidP="00C562BE">
      <w:pPr>
        <w:pBdr>
          <w:top w:val="none" w:sz="0" w:space="0" w:color="auto"/>
          <w:left w:val="none" w:sz="0" w:space="0" w:color="auto"/>
          <w:bottom w:val="none" w:sz="0" w:space="0" w:color="auto"/>
          <w:right w:val="none" w:sz="0" w:space="0" w:color="auto"/>
        </w:pBdr>
        <w:spacing w:before="234" w:line="247" w:lineRule="exact"/>
        <w:ind w:left="72"/>
        <w:textAlignment w:val="baseline"/>
        <w:rPr>
          <w:rFonts w:eastAsia="?????? Pro W3"/>
          <w:b/>
          <w:spacing w:val="-4"/>
          <w:sz w:val="20"/>
          <w:szCs w:val="18"/>
          <w:lang w:val="en-US"/>
        </w:rPr>
      </w:pPr>
      <w:r w:rsidRPr="000B679B">
        <w:rPr>
          <w:rFonts w:eastAsia="?????? Pro W3"/>
          <w:b/>
          <w:spacing w:val="-4"/>
          <w:sz w:val="20"/>
          <w:szCs w:val="18"/>
          <w:lang w:val="en-US"/>
        </w:rPr>
        <w:t>CONTA</w:t>
      </w:r>
      <w:r w:rsidR="000B679B" w:rsidRPr="000B679B">
        <w:rPr>
          <w:rFonts w:eastAsia="?????? Pro W3"/>
          <w:b/>
          <w:spacing w:val="-4"/>
          <w:sz w:val="20"/>
          <w:szCs w:val="18"/>
          <w:lang w:val="en-US"/>
        </w:rPr>
        <w:t>C</w:t>
      </w:r>
      <w:r w:rsidR="000B679B">
        <w:rPr>
          <w:rFonts w:eastAsia="?????? Pro W3"/>
          <w:b/>
          <w:spacing w:val="-4"/>
          <w:sz w:val="20"/>
          <w:szCs w:val="18"/>
          <w:lang w:val="en-US"/>
        </w:rPr>
        <w:t>TS</w:t>
      </w:r>
    </w:p>
    <w:p w14:paraId="1DAD862D" w14:textId="77777777" w:rsidR="00C562BE" w:rsidRPr="000B679B" w:rsidRDefault="00C562BE" w:rsidP="00C562BE">
      <w:pPr>
        <w:pBdr>
          <w:top w:val="none" w:sz="0" w:space="0" w:color="auto"/>
          <w:left w:val="none" w:sz="0" w:space="0" w:color="auto"/>
          <w:bottom w:val="none" w:sz="0" w:space="0" w:color="auto"/>
          <w:right w:val="none" w:sz="0" w:space="0" w:color="auto"/>
        </w:pBdr>
        <w:tabs>
          <w:tab w:val="left" w:pos="5040"/>
        </w:tabs>
        <w:spacing w:before="281" w:line="244" w:lineRule="exact"/>
        <w:ind w:left="72"/>
        <w:textAlignment w:val="baseline"/>
        <w:rPr>
          <w:rFonts w:eastAsia="?????? Pro W3"/>
          <w:b/>
          <w:sz w:val="20"/>
          <w:szCs w:val="18"/>
          <w:lang w:val="en-US"/>
        </w:rPr>
      </w:pPr>
      <w:r w:rsidRPr="000B679B">
        <w:rPr>
          <w:rFonts w:eastAsia="?????? Pro W3"/>
          <w:b/>
          <w:sz w:val="20"/>
          <w:szCs w:val="18"/>
          <w:lang w:val="en-US"/>
        </w:rPr>
        <w:t>LU-VE S.p.A.</w:t>
      </w:r>
      <w:r w:rsidRPr="000B679B">
        <w:rPr>
          <w:rFonts w:eastAsia="?????? Pro W3"/>
          <w:b/>
          <w:sz w:val="20"/>
          <w:szCs w:val="18"/>
          <w:lang w:val="en-US"/>
        </w:rPr>
        <w:tab/>
        <w:t>Close to Media</w:t>
      </w:r>
    </w:p>
    <w:p w14:paraId="250122E6" w14:textId="543086C4" w:rsidR="00C562BE" w:rsidRPr="000B679B" w:rsidRDefault="00C562BE" w:rsidP="00C562BE">
      <w:pPr>
        <w:pBdr>
          <w:top w:val="none" w:sz="0" w:space="0" w:color="auto"/>
          <w:left w:val="none" w:sz="0" w:space="0" w:color="auto"/>
          <w:bottom w:val="none" w:sz="0" w:space="0" w:color="auto"/>
          <w:right w:val="none" w:sz="0" w:space="0" w:color="auto"/>
        </w:pBdr>
        <w:tabs>
          <w:tab w:val="left" w:pos="5040"/>
        </w:tabs>
        <w:spacing w:line="262" w:lineRule="exact"/>
        <w:ind w:left="72"/>
        <w:textAlignment w:val="baseline"/>
        <w:rPr>
          <w:rFonts w:eastAsia="?????? Pro W3"/>
          <w:b/>
          <w:sz w:val="20"/>
          <w:szCs w:val="18"/>
          <w:lang w:val="en-US"/>
        </w:rPr>
      </w:pPr>
      <w:r w:rsidRPr="000B679B">
        <w:rPr>
          <w:rFonts w:eastAsia="?????? Pro W3"/>
          <w:b/>
          <w:sz w:val="20"/>
          <w:szCs w:val="18"/>
          <w:lang w:val="en-US"/>
        </w:rPr>
        <w:t xml:space="preserve">Investor </w:t>
      </w:r>
      <w:r w:rsidR="000B679B" w:rsidRPr="000B679B">
        <w:rPr>
          <w:rFonts w:eastAsia="?????? Pro W3"/>
          <w:b/>
          <w:sz w:val="20"/>
          <w:szCs w:val="18"/>
          <w:lang w:val="en-US"/>
        </w:rPr>
        <w:t>R</w:t>
      </w:r>
      <w:r w:rsidRPr="000B679B">
        <w:rPr>
          <w:rFonts w:eastAsia="?????? Pro W3"/>
          <w:b/>
          <w:sz w:val="20"/>
          <w:szCs w:val="18"/>
          <w:lang w:val="en-US"/>
        </w:rPr>
        <w:t>elations – Michele Garulli</w:t>
      </w:r>
      <w:r w:rsidRPr="000B679B">
        <w:rPr>
          <w:rFonts w:eastAsia="?????? Pro W3"/>
          <w:b/>
          <w:sz w:val="20"/>
          <w:szCs w:val="18"/>
          <w:lang w:val="en-US"/>
        </w:rPr>
        <w:tab/>
      </w:r>
      <w:r w:rsidRPr="000B679B">
        <w:rPr>
          <w:rFonts w:eastAsia="?????? Pro W3"/>
          <w:sz w:val="20"/>
          <w:szCs w:val="18"/>
          <w:lang w:val="en-US"/>
        </w:rPr>
        <w:t>LU-VE Group</w:t>
      </w:r>
      <w:r w:rsidR="000B679B" w:rsidRPr="000B679B">
        <w:rPr>
          <w:rFonts w:eastAsia="?????? Pro W3"/>
          <w:sz w:val="20"/>
          <w:szCs w:val="18"/>
          <w:lang w:val="en-US"/>
        </w:rPr>
        <w:t xml:space="preserve"> Press Office</w:t>
      </w:r>
    </w:p>
    <w:p w14:paraId="37A48E06" w14:textId="66234A49" w:rsidR="00C562BE" w:rsidRPr="00891769" w:rsidRDefault="00000000" w:rsidP="00C562BE">
      <w:pPr>
        <w:pBdr>
          <w:top w:val="none" w:sz="0" w:space="0" w:color="auto"/>
          <w:left w:val="none" w:sz="0" w:space="0" w:color="auto"/>
          <w:bottom w:val="none" w:sz="0" w:space="0" w:color="auto"/>
          <w:right w:val="none" w:sz="0" w:space="0" w:color="auto"/>
        </w:pBdr>
        <w:tabs>
          <w:tab w:val="left" w:pos="5040"/>
        </w:tabs>
        <w:spacing w:before="2" w:line="248" w:lineRule="exact"/>
        <w:ind w:left="72"/>
        <w:textAlignment w:val="baseline"/>
        <w:rPr>
          <w:rFonts w:eastAsia="?????? Pro W3"/>
          <w:color w:val="0000FF"/>
          <w:sz w:val="20"/>
          <w:szCs w:val="18"/>
        </w:rPr>
      </w:pPr>
      <w:hyperlink r:id="rId6">
        <w:r w:rsidR="00C562BE" w:rsidRPr="00891769">
          <w:rPr>
            <w:rFonts w:eastAsia="?????? Pro W3"/>
            <w:color w:val="0000FF"/>
            <w:sz w:val="20"/>
            <w:szCs w:val="18"/>
            <w:u w:val="single"/>
          </w:rPr>
          <w:t>investor.relations@luvegroup.com</w:t>
        </w:r>
      </w:hyperlink>
      <w:r w:rsidR="00C562BE" w:rsidRPr="00891769">
        <w:rPr>
          <w:rFonts w:eastAsia="?????? Pro W3"/>
          <w:color w:val="0000FF"/>
          <w:sz w:val="20"/>
          <w:szCs w:val="18"/>
        </w:rPr>
        <w:tab/>
      </w:r>
      <w:hyperlink r:id="rId7" w:history="1">
        <w:r w:rsidR="00253367" w:rsidRPr="00140B8A">
          <w:rPr>
            <w:rStyle w:val="Hyperlink"/>
            <w:rFonts w:eastAsia="?????? Pro W3"/>
            <w:sz w:val="20"/>
            <w:szCs w:val="18"/>
          </w:rPr>
          <w:t>cecilia.isella@closetomedia.it</w:t>
        </w:r>
      </w:hyperlink>
      <w:r w:rsidR="00C562BE" w:rsidRPr="00891769">
        <w:rPr>
          <w:rFonts w:eastAsia="?????? Pro W3"/>
          <w:color w:val="0000FF"/>
          <w:sz w:val="20"/>
          <w:szCs w:val="18"/>
        </w:rPr>
        <w:t xml:space="preserve"> </w:t>
      </w:r>
    </w:p>
    <w:p w14:paraId="652B2C2A" w14:textId="70B7715F" w:rsidR="00253367" w:rsidRPr="00253367" w:rsidRDefault="00C562BE" w:rsidP="00253367">
      <w:pPr>
        <w:pBdr>
          <w:top w:val="none" w:sz="0" w:space="0" w:color="auto"/>
          <w:left w:val="none" w:sz="0" w:space="0" w:color="auto"/>
          <w:bottom w:val="none" w:sz="0" w:space="0" w:color="auto"/>
          <w:right w:val="none" w:sz="0" w:space="0" w:color="auto"/>
        </w:pBdr>
        <w:tabs>
          <w:tab w:val="left" w:pos="5040"/>
        </w:tabs>
        <w:spacing w:before="6" w:line="248" w:lineRule="exact"/>
        <w:ind w:left="72"/>
        <w:textAlignment w:val="baseline"/>
        <w:rPr>
          <w:rFonts w:eastAsia="?????? Pro W3"/>
          <w:sz w:val="20"/>
          <w:szCs w:val="18"/>
        </w:rPr>
      </w:pPr>
      <w:r w:rsidRPr="00891769">
        <w:rPr>
          <w:rFonts w:eastAsia="?????? Pro W3"/>
          <w:sz w:val="20"/>
          <w:szCs w:val="18"/>
        </w:rPr>
        <w:tab/>
      </w:r>
      <w:r w:rsidRPr="00094DEE">
        <w:rPr>
          <w:rFonts w:eastAsia="?????? Pro W3"/>
          <w:sz w:val="20"/>
          <w:szCs w:val="18"/>
        </w:rPr>
        <w:t xml:space="preserve">M. +39 </w:t>
      </w:r>
      <w:r w:rsidR="00253367" w:rsidRPr="00253367">
        <w:rPr>
          <w:rFonts w:eastAsia="?????? Pro W3"/>
          <w:sz w:val="20"/>
          <w:szCs w:val="18"/>
        </w:rPr>
        <w:t>348 0990515</w:t>
      </w:r>
    </w:p>
    <w:p w14:paraId="16318B0A" w14:textId="77777777" w:rsidR="00C562BE" w:rsidRPr="00094DEE" w:rsidRDefault="00C562BE" w:rsidP="00C562BE">
      <w:pPr>
        <w:pBdr>
          <w:top w:val="none" w:sz="0" w:space="0" w:color="auto"/>
          <w:left w:val="none" w:sz="0" w:space="0" w:color="auto"/>
          <w:bottom w:val="none" w:sz="0" w:space="0" w:color="auto"/>
          <w:right w:val="none" w:sz="0" w:space="0" w:color="auto"/>
        </w:pBdr>
        <w:tabs>
          <w:tab w:val="left" w:pos="5040"/>
        </w:tabs>
        <w:spacing w:before="2" w:line="248" w:lineRule="exact"/>
        <w:ind w:left="72"/>
        <w:textAlignment w:val="baseline"/>
        <w:rPr>
          <w:rFonts w:eastAsia="?????? Pro W3"/>
          <w:sz w:val="20"/>
          <w:szCs w:val="18"/>
        </w:rPr>
      </w:pPr>
      <w:r w:rsidRPr="00094DEE">
        <w:rPr>
          <w:rFonts w:eastAsia="?????? Pro W3"/>
          <w:sz w:val="20"/>
          <w:szCs w:val="18"/>
        </w:rPr>
        <w:t>T + 39 02 967 161</w:t>
      </w:r>
      <w:r w:rsidRPr="00094DEE">
        <w:rPr>
          <w:rFonts w:eastAsia="?????? Pro W3"/>
          <w:color w:val="0000FF"/>
          <w:sz w:val="20"/>
          <w:szCs w:val="18"/>
        </w:rPr>
        <w:tab/>
      </w:r>
      <w:r w:rsidRPr="00094DEE">
        <w:rPr>
          <w:rFonts w:eastAsia="?????? Pro W3"/>
          <w:color w:val="0000FF"/>
          <w:sz w:val="20"/>
          <w:szCs w:val="18"/>
          <w:u w:val="single"/>
        </w:rPr>
        <w:t>enrico.bandini@closetomedia.it</w:t>
      </w:r>
      <w:r w:rsidRPr="00094DEE">
        <w:rPr>
          <w:rFonts w:eastAsia="?????? Pro W3"/>
          <w:color w:val="0000FF"/>
          <w:sz w:val="20"/>
          <w:szCs w:val="18"/>
        </w:rPr>
        <w:t xml:space="preserve"> </w:t>
      </w:r>
    </w:p>
    <w:p w14:paraId="42D99DC1" w14:textId="3185C2D1" w:rsidR="00253367" w:rsidRDefault="00C562BE" w:rsidP="00253367">
      <w:pPr>
        <w:pBdr>
          <w:top w:val="none" w:sz="0" w:space="0" w:color="auto"/>
          <w:left w:val="none" w:sz="0" w:space="0" w:color="auto"/>
          <w:bottom w:val="none" w:sz="0" w:space="0" w:color="auto"/>
          <w:right w:val="none" w:sz="0" w:space="0" w:color="auto"/>
        </w:pBdr>
        <w:tabs>
          <w:tab w:val="left" w:pos="5040"/>
        </w:tabs>
        <w:spacing w:before="6" w:line="248" w:lineRule="exact"/>
        <w:ind w:left="72"/>
        <w:textAlignment w:val="baseline"/>
        <w:rPr>
          <w:rFonts w:eastAsia="?????? Pro W3"/>
          <w:sz w:val="20"/>
          <w:szCs w:val="18"/>
        </w:rPr>
      </w:pPr>
      <w:r w:rsidRPr="00FA5EF5">
        <w:rPr>
          <w:rFonts w:eastAsia="?????? Pro W3"/>
          <w:sz w:val="20"/>
          <w:szCs w:val="18"/>
        </w:rPr>
        <w:t>M. +39 348 780 6827</w:t>
      </w:r>
      <w:r w:rsidRPr="00FA5EF5">
        <w:rPr>
          <w:rFonts w:eastAsia="?????? Pro W3"/>
          <w:sz w:val="20"/>
          <w:szCs w:val="18"/>
        </w:rPr>
        <w:tab/>
        <w:t>M. +39 335 848 4706</w:t>
      </w:r>
    </w:p>
    <w:p w14:paraId="144FE422" w14:textId="0749ED12" w:rsidR="00253367" w:rsidRPr="00253367" w:rsidRDefault="00253367" w:rsidP="00253367">
      <w:pPr>
        <w:pBdr>
          <w:top w:val="none" w:sz="0" w:space="0" w:color="auto"/>
          <w:left w:val="none" w:sz="0" w:space="0" w:color="auto"/>
          <w:bottom w:val="none" w:sz="0" w:space="0" w:color="auto"/>
          <w:right w:val="none" w:sz="0" w:space="0" w:color="auto"/>
        </w:pBdr>
        <w:tabs>
          <w:tab w:val="left" w:pos="5040"/>
        </w:tabs>
        <w:spacing w:before="2" w:line="248" w:lineRule="exact"/>
        <w:ind w:left="72"/>
        <w:jc w:val="left"/>
        <w:textAlignment w:val="baseline"/>
        <w:rPr>
          <w:rFonts w:eastAsia="?????? Pro W3"/>
          <w:sz w:val="20"/>
          <w:szCs w:val="18"/>
          <w:u w:val="single"/>
        </w:rPr>
      </w:pPr>
      <w:r>
        <w:rPr>
          <w:rFonts w:eastAsia="?????? Pro W3"/>
          <w:color w:val="0000FF"/>
          <w:sz w:val="20"/>
          <w:szCs w:val="18"/>
        </w:rPr>
        <w:t xml:space="preserve">                                                                                                   </w:t>
      </w:r>
      <w:r>
        <w:rPr>
          <w:rFonts w:eastAsia="?????? Pro W3"/>
          <w:color w:val="0000FF"/>
          <w:sz w:val="20"/>
          <w:szCs w:val="18"/>
          <w:u w:val="single"/>
        </w:rPr>
        <w:t>elisa.gioia</w:t>
      </w:r>
      <w:r w:rsidRPr="00253367">
        <w:rPr>
          <w:rFonts w:eastAsia="?????? Pro W3"/>
          <w:color w:val="0000FF"/>
          <w:sz w:val="20"/>
          <w:szCs w:val="18"/>
          <w:u w:val="single"/>
        </w:rPr>
        <w:t xml:space="preserve">@closetomedia.it </w:t>
      </w:r>
    </w:p>
    <w:p w14:paraId="57EFB6E7" w14:textId="683D8ADF" w:rsidR="00253367" w:rsidRPr="00253367" w:rsidRDefault="00253367" w:rsidP="00253367">
      <w:pPr>
        <w:pBdr>
          <w:top w:val="none" w:sz="0" w:space="0" w:color="auto"/>
          <w:left w:val="none" w:sz="0" w:space="0" w:color="auto"/>
          <w:bottom w:val="none" w:sz="0" w:space="0" w:color="auto"/>
          <w:right w:val="none" w:sz="0" w:space="0" w:color="auto"/>
        </w:pBdr>
        <w:tabs>
          <w:tab w:val="left" w:pos="5040"/>
        </w:tabs>
        <w:spacing w:before="6" w:line="248" w:lineRule="exact"/>
        <w:ind w:left="72"/>
        <w:jc w:val="left"/>
        <w:textAlignment w:val="baseline"/>
        <w:rPr>
          <w:rFonts w:eastAsia="?????? Pro W3"/>
          <w:sz w:val="20"/>
          <w:szCs w:val="18"/>
        </w:rPr>
      </w:pPr>
      <w:r>
        <w:rPr>
          <w:rFonts w:eastAsia="?????? Pro W3"/>
          <w:sz w:val="20"/>
          <w:szCs w:val="18"/>
        </w:rPr>
        <w:t xml:space="preserve">                                                                                                   </w:t>
      </w:r>
      <w:r w:rsidRPr="00FA5EF5">
        <w:rPr>
          <w:rFonts w:eastAsia="?????? Pro W3"/>
          <w:sz w:val="20"/>
          <w:szCs w:val="18"/>
        </w:rPr>
        <w:t xml:space="preserve">M. +39 </w:t>
      </w:r>
      <w:r>
        <w:rPr>
          <w:rFonts w:eastAsia="?????? Pro W3"/>
          <w:sz w:val="20"/>
          <w:szCs w:val="18"/>
        </w:rPr>
        <w:t>349 2332555</w:t>
      </w:r>
    </w:p>
    <w:p w14:paraId="44870D6D" w14:textId="77777777" w:rsidR="00253367" w:rsidRPr="00253367" w:rsidRDefault="00253367" w:rsidP="00253367">
      <w:pPr>
        <w:pBdr>
          <w:top w:val="none" w:sz="0" w:space="0" w:color="auto"/>
          <w:left w:val="none" w:sz="0" w:space="0" w:color="auto"/>
          <w:bottom w:val="none" w:sz="0" w:space="0" w:color="auto"/>
          <w:right w:val="none" w:sz="0" w:space="0" w:color="auto"/>
        </w:pBdr>
        <w:tabs>
          <w:tab w:val="left" w:pos="5040"/>
        </w:tabs>
        <w:spacing w:before="6" w:line="248" w:lineRule="exact"/>
        <w:ind w:left="72"/>
        <w:textAlignment w:val="baseline"/>
        <w:rPr>
          <w:rFonts w:eastAsia="?????? Pro W3"/>
          <w:sz w:val="20"/>
          <w:szCs w:val="18"/>
        </w:rPr>
      </w:pPr>
    </w:p>
    <w:p w14:paraId="31918DA9" w14:textId="61E646D6" w:rsidR="00C562BE" w:rsidRDefault="00C562BE"/>
    <w:bookmarkEnd w:id="0"/>
    <w:p w14:paraId="257E68A5" w14:textId="14BBF0DE" w:rsidR="00A27D32" w:rsidRPr="00A27D32" w:rsidRDefault="00A27D32" w:rsidP="00A27D32">
      <w:pPr>
        <w:spacing w:line="240" w:lineRule="auto"/>
        <w:contextualSpacing/>
        <w:rPr>
          <w:rFonts w:ascii="Times New Roman" w:eastAsia="PMingLiU" w:hAnsi="Times New Roman"/>
          <w:bCs/>
          <w:i/>
          <w:color w:val="auto"/>
          <w:sz w:val="20"/>
          <w:szCs w:val="20"/>
        </w:rPr>
      </w:pPr>
      <w:r w:rsidRPr="00A27D32">
        <w:rPr>
          <w:rFonts w:ascii="Times New Roman" w:eastAsia="PMingLiU" w:hAnsi="Times New Roman"/>
          <w:bCs/>
          <w:i/>
          <w:color w:val="auto"/>
          <w:sz w:val="20"/>
          <w:szCs w:val="20"/>
        </w:rPr>
        <w:t>LU-VE Group è uno dei maggiori costruttori mondiali nel settore degli scambiatori di calore ad aria (quotato alla</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Borsa di Milano). Opera in diversi segmenti di mercato: refrigerazione (commerciale e industriale); raffreddamento di</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processo per applicazioni industriali e "power generation"; condizionamento dell'aria (civile, industriale e di</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precisione); porte e sistemi di chiusura in vetro per banchi e vetrine refrigerate; specchi IoT per applicazioni speciali</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(digital signage, cabine ascensore, camere hotel, ecc.). LU-VE Group (HQ a Uboldo, Varese) è una realtà</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internazionale con 20 stabilimenti produttivi in 9 diversi Paesi: Italia, Cina, Finlandia, India, Polonia, Rep. Ceca,</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Svezia, Russia e USA, con un network di 34 società commerciali e uffici di rappresentanza in Europa, Asia, Medio</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Oriente e Nord America. Del gruppo fa parte anche una software house destinata all'ITC, allo sviluppo dei software di</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calcolo dei prodotti e alla digitalizzazione. Il Gruppo è forte di circa 4.100 collaboratori qualificati (di cui oltre 1.300</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in Italia); 1.080.00 mq di superficie (di cui oltre 300.000 coperti); 3.605 mq di laboratori di Ricerca &amp; Sviluppo; 80%</w:t>
      </w:r>
      <w:r>
        <w:rPr>
          <w:rFonts w:ascii="Times New Roman" w:eastAsia="PMingLiU" w:hAnsi="Times New Roman"/>
          <w:bCs/>
          <w:i/>
          <w:color w:val="auto"/>
          <w:sz w:val="20"/>
          <w:szCs w:val="20"/>
        </w:rPr>
        <w:t xml:space="preserve"> </w:t>
      </w:r>
      <w:r w:rsidRPr="00A27D32">
        <w:rPr>
          <w:rFonts w:ascii="Times New Roman" w:eastAsia="PMingLiU" w:hAnsi="Times New Roman"/>
          <w:bCs/>
          <w:i/>
          <w:color w:val="auto"/>
          <w:sz w:val="20"/>
          <w:szCs w:val="20"/>
        </w:rPr>
        <w:t>della produzione esportata in 100 paesi.</w:t>
      </w:r>
    </w:p>
    <w:p w14:paraId="7A2EA835" w14:textId="3504C7BB" w:rsidR="00A27D32" w:rsidRDefault="00000000" w:rsidP="00A27D32">
      <w:pPr>
        <w:spacing w:line="240" w:lineRule="auto"/>
        <w:contextualSpacing/>
        <w:rPr>
          <w:rFonts w:ascii="Times New Roman" w:eastAsia="PMingLiU" w:hAnsi="Times New Roman"/>
          <w:bCs/>
          <w:i/>
          <w:color w:val="auto"/>
          <w:sz w:val="20"/>
          <w:szCs w:val="20"/>
        </w:rPr>
      </w:pPr>
      <w:hyperlink r:id="rId8" w:history="1">
        <w:r w:rsidR="00A27D32" w:rsidRPr="00140B8A">
          <w:rPr>
            <w:rStyle w:val="Hyperlink"/>
            <w:rFonts w:ascii="Times New Roman" w:eastAsia="PMingLiU" w:hAnsi="Times New Roman"/>
            <w:bCs/>
            <w:i/>
            <w:sz w:val="20"/>
            <w:szCs w:val="20"/>
          </w:rPr>
          <w:t>www.luvegroup.com</w:t>
        </w:r>
      </w:hyperlink>
    </w:p>
    <w:p w14:paraId="5B0476F6" w14:textId="77777777" w:rsidR="00A27D32" w:rsidRPr="006D730F" w:rsidRDefault="00A27D32" w:rsidP="00A27D32">
      <w:pPr>
        <w:spacing w:line="240" w:lineRule="auto"/>
        <w:contextualSpacing/>
        <w:rPr>
          <w:sz w:val="22"/>
          <w:szCs w:val="22"/>
          <w:lang w:val="en-US"/>
        </w:rPr>
      </w:pPr>
    </w:p>
    <w:p w14:paraId="5A38645F" w14:textId="6E963DFB" w:rsidR="00C562BE" w:rsidRPr="006D730F" w:rsidRDefault="00C562BE" w:rsidP="006D730F">
      <w:pPr>
        <w:spacing w:after="160" w:line="240" w:lineRule="auto"/>
        <w:contextualSpacing/>
        <w:rPr>
          <w:sz w:val="22"/>
          <w:szCs w:val="22"/>
          <w:lang w:val="en-US"/>
        </w:rPr>
      </w:pPr>
    </w:p>
    <w:sectPr w:rsidR="00C562BE" w:rsidRPr="006D730F">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68D78" w14:textId="77777777" w:rsidR="00AC6A9A" w:rsidRDefault="00AC6A9A" w:rsidP="00C562BE">
      <w:pPr>
        <w:spacing w:line="240" w:lineRule="auto"/>
      </w:pPr>
      <w:r>
        <w:separator/>
      </w:r>
    </w:p>
  </w:endnote>
  <w:endnote w:type="continuationSeparator" w:id="0">
    <w:p w14:paraId="015DE42E" w14:textId="77777777" w:rsidR="00AC6A9A" w:rsidRDefault="00AC6A9A" w:rsidP="00C56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 Pro W3">
    <w:altName w:val="Yu Gothic"/>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DD62D" w14:textId="77777777" w:rsidR="00AC6A9A" w:rsidRDefault="00AC6A9A" w:rsidP="00C562BE">
      <w:pPr>
        <w:spacing w:line="240" w:lineRule="auto"/>
      </w:pPr>
      <w:r>
        <w:separator/>
      </w:r>
    </w:p>
  </w:footnote>
  <w:footnote w:type="continuationSeparator" w:id="0">
    <w:p w14:paraId="3A14EC37" w14:textId="77777777" w:rsidR="00AC6A9A" w:rsidRDefault="00AC6A9A" w:rsidP="00C562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89E4" w14:textId="7B70CA9A" w:rsidR="00C562BE" w:rsidRDefault="00C562BE" w:rsidP="00C562BE">
    <w:pPr>
      <w:pStyle w:val="Header"/>
      <w:jc w:val="center"/>
    </w:pPr>
    <w:r>
      <w:rPr>
        <w:rFonts w:ascii="Verdana" w:hAnsi="Verdana"/>
        <w:noProof/>
        <w:sz w:val="17"/>
        <w:szCs w:val="17"/>
        <w:lang w:eastAsia="it-IT"/>
      </w:rPr>
      <w:drawing>
        <wp:inline distT="0" distB="0" distL="0" distR="0" wp14:anchorId="31196477" wp14:editId="36300013">
          <wp:extent cx="3127596" cy="1147894"/>
          <wp:effectExtent l="0" t="0" r="0" b="0"/>
          <wp:docPr id="1" name="Immagine 1" descr="LU-VE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VE_GRO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8146" cy="114809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2BE"/>
    <w:rsid w:val="000508D4"/>
    <w:rsid w:val="00094DEE"/>
    <w:rsid w:val="000B679B"/>
    <w:rsid w:val="000F0361"/>
    <w:rsid w:val="00114906"/>
    <w:rsid w:val="00135FCE"/>
    <w:rsid w:val="001F55E0"/>
    <w:rsid w:val="00202970"/>
    <w:rsid w:val="0020795F"/>
    <w:rsid w:val="00210A2F"/>
    <w:rsid w:val="00253367"/>
    <w:rsid w:val="00282649"/>
    <w:rsid w:val="00320ADD"/>
    <w:rsid w:val="00331CB4"/>
    <w:rsid w:val="00333688"/>
    <w:rsid w:val="00341D48"/>
    <w:rsid w:val="00341DC9"/>
    <w:rsid w:val="00376E14"/>
    <w:rsid w:val="003A6CC6"/>
    <w:rsid w:val="003A7B1E"/>
    <w:rsid w:val="003C6BB9"/>
    <w:rsid w:val="003F7F37"/>
    <w:rsid w:val="00445ED4"/>
    <w:rsid w:val="004543B1"/>
    <w:rsid w:val="00460309"/>
    <w:rsid w:val="00471FFF"/>
    <w:rsid w:val="004A5C2D"/>
    <w:rsid w:val="004B2AD6"/>
    <w:rsid w:val="004D65DA"/>
    <w:rsid w:val="0052649B"/>
    <w:rsid w:val="00536B1E"/>
    <w:rsid w:val="005608EE"/>
    <w:rsid w:val="00565310"/>
    <w:rsid w:val="005C4A70"/>
    <w:rsid w:val="005C5A67"/>
    <w:rsid w:val="005D26F2"/>
    <w:rsid w:val="005F2AB4"/>
    <w:rsid w:val="006C112A"/>
    <w:rsid w:val="006D730F"/>
    <w:rsid w:val="00731C71"/>
    <w:rsid w:val="00786EF5"/>
    <w:rsid w:val="007C093E"/>
    <w:rsid w:val="008302B5"/>
    <w:rsid w:val="00850117"/>
    <w:rsid w:val="00856B1E"/>
    <w:rsid w:val="008947C5"/>
    <w:rsid w:val="008E5751"/>
    <w:rsid w:val="00920B2F"/>
    <w:rsid w:val="0097027D"/>
    <w:rsid w:val="00981D02"/>
    <w:rsid w:val="009A57A5"/>
    <w:rsid w:val="009C62E4"/>
    <w:rsid w:val="009E0685"/>
    <w:rsid w:val="009E174A"/>
    <w:rsid w:val="00A12199"/>
    <w:rsid w:val="00A134C3"/>
    <w:rsid w:val="00A20091"/>
    <w:rsid w:val="00A27D32"/>
    <w:rsid w:val="00A35E5D"/>
    <w:rsid w:val="00A4106B"/>
    <w:rsid w:val="00A8306E"/>
    <w:rsid w:val="00AA1DFC"/>
    <w:rsid w:val="00AC6A9A"/>
    <w:rsid w:val="00AE743C"/>
    <w:rsid w:val="00B041CC"/>
    <w:rsid w:val="00B46AAF"/>
    <w:rsid w:val="00B6667A"/>
    <w:rsid w:val="00B8476F"/>
    <w:rsid w:val="00BA3971"/>
    <w:rsid w:val="00BC66A7"/>
    <w:rsid w:val="00BD6539"/>
    <w:rsid w:val="00BE1BBD"/>
    <w:rsid w:val="00BE2F86"/>
    <w:rsid w:val="00C32FF5"/>
    <w:rsid w:val="00C562BE"/>
    <w:rsid w:val="00C823D4"/>
    <w:rsid w:val="00CB22A7"/>
    <w:rsid w:val="00CC32C1"/>
    <w:rsid w:val="00CF7FEA"/>
    <w:rsid w:val="00D10357"/>
    <w:rsid w:val="00D318F4"/>
    <w:rsid w:val="00D51EF5"/>
    <w:rsid w:val="00D815F1"/>
    <w:rsid w:val="00DB6B71"/>
    <w:rsid w:val="00DF4029"/>
    <w:rsid w:val="00DF4D4A"/>
    <w:rsid w:val="00E03F4D"/>
    <w:rsid w:val="00E1525E"/>
    <w:rsid w:val="00E2614F"/>
    <w:rsid w:val="00E637AA"/>
    <w:rsid w:val="00E93E53"/>
    <w:rsid w:val="00EE7A22"/>
    <w:rsid w:val="00EE7B8E"/>
    <w:rsid w:val="00F23A38"/>
    <w:rsid w:val="00F27DE1"/>
    <w:rsid w:val="00F76D87"/>
    <w:rsid w:val="00FA4755"/>
    <w:rsid w:val="00FB75A6"/>
    <w:rsid w:val="00FD35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43265"/>
  <w15:chartTrackingRefBased/>
  <w15:docId w15:val="{DA8E2E00-D88D-4989-896A-91B110098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2BE"/>
    <w:pPr>
      <w:pBdr>
        <w:top w:val="none" w:sz="16" w:space="0" w:color="000000"/>
        <w:left w:val="none" w:sz="16" w:space="0" w:color="000000"/>
        <w:bottom w:val="none" w:sz="16" w:space="0" w:color="000000"/>
        <w:right w:val="none" w:sz="16" w:space="0" w:color="000000"/>
      </w:pBdr>
      <w:spacing w:after="0" w:line="360" w:lineRule="auto"/>
      <w:jc w:val="both"/>
    </w:pPr>
    <w:rPr>
      <w:rFonts w:ascii="Times" w:eastAsia="ヒラギノ角ゴ Pro W3" w:hAnsi="Times" w:cs="Times New Roman"/>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2BE"/>
    <w:pPr>
      <w:pBdr>
        <w:top w:val="none" w:sz="0" w:space="0" w:color="auto"/>
        <w:left w:val="none" w:sz="0" w:space="0" w:color="auto"/>
        <w:bottom w:val="none" w:sz="0" w:space="0" w:color="auto"/>
        <w:right w:val="none" w:sz="0" w:space="0" w:color="auto"/>
      </w:pBdr>
      <w:tabs>
        <w:tab w:val="center" w:pos="4819"/>
        <w:tab w:val="right" w:pos="9638"/>
      </w:tabs>
      <w:spacing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C562BE"/>
  </w:style>
  <w:style w:type="paragraph" w:styleId="Footer">
    <w:name w:val="footer"/>
    <w:basedOn w:val="Normal"/>
    <w:link w:val="FooterChar"/>
    <w:uiPriority w:val="99"/>
    <w:unhideWhenUsed/>
    <w:rsid w:val="00C562BE"/>
    <w:pPr>
      <w:pBdr>
        <w:top w:val="none" w:sz="0" w:space="0" w:color="auto"/>
        <w:left w:val="none" w:sz="0" w:space="0" w:color="auto"/>
        <w:bottom w:val="none" w:sz="0" w:space="0" w:color="auto"/>
        <w:right w:val="none" w:sz="0" w:space="0" w:color="auto"/>
      </w:pBdr>
      <w:tabs>
        <w:tab w:val="center" w:pos="4819"/>
        <w:tab w:val="right" w:pos="9638"/>
      </w:tabs>
      <w:spacing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C562BE"/>
  </w:style>
  <w:style w:type="character" w:styleId="Hyperlink">
    <w:name w:val="Hyperlink"/>
    <w:rsid w:val="00C562BE"/>
    <w:rPr>
      <w:color w:val="0000FF"/>
      <w:u w:val="single"/>
    </w:rPr>
  </w:style>
  <w:style w:type="paragraph" w:styleId="NoSpacing">
    <w:name w:val="No Spacing"/>
    <w:basedOn w:val="Normal"/>
    <w:uiPriority w:val="1"/>
    <w:qFormat/>
    <w:rsid w:val="009C62E4"/>
    <w:pPr>
      <w:pBdr>
        <w:top w:val="none" w:sz="0" w:space="0" w:color="auto"/>
        <w:left w:val="none" w:sz="0" w:space="0" w:color="auto"/>
        <w:bottom w:val="none" w:sz="0" w:space="0" w:color="auto"/>
        <w:right w:val="none" w:sz="0" w:space="0" w:color="auto"/>
      </w:pBdr>
      <w:spacing w:line="240" w:lineRule="auto"/>
      <w:jc w:val="left"/>
    </w:pPr>
    <w:rPr>
      <w:rFonts w:ascii="Calibri" w:eastAsiaTheme="minorHAnsi" w:hAnsi="Calibri" w:cs="Calibri"/>
      <w:color w:val="auto"/>
      <w:sz w:val="22"/>
      <w:szCs w:val="22"/>
    </w:rPr>
  </w:style>
  <w:style w:type="character" w:styleId="UnresolvedMention">
    <w:name w:val="Unresolved Mention"/>
    <w:basedOn w:val="DefaultParagraphFont"/>
    <w:uiPriority w:val="99"/>
    <w:semiHidden/>
    <w:unhideWhenUsed/>
    <w:rsid w:val="00A27D32"/>
    <w:rPr>
      <w:color w:val="605E5C"/>
      <w:shd w:val="clear" w:color="auto" w:fill="E1DFDD"/>
    </w:rPr>
  </w:style>
  <w:style w:type="paragraph" w:styleId="Revision">
    <w:name w:val="Revision"/>
    <w:hidden/>
    <w:uiPriority w:val="99"/>
    <w:semiHidden/>
    <w:rsid w:val="000508D4"/>
    <w:pPr>
      <w:spacing w:after="0" w:line="240" w:lineRule="auto"/>
    </w:pPr>
    <w:rPr>
      <w:rFonts w:ascii="Times" w:eastAsia="ヒラギノ角ゴ Pro W3" w:hAnsi="Times" w:cs="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48454">
      <w:bodyDiv w:val="1"/>
      <w:marLeft w:val="0"/>
      <w:marRight w:val="0"/>
      <w:marTop w:val="0"/>
      <w:marBottom w:val="0"/>
      <w:divBdr>
        <w:top w:val="none" w:sz="0" w:space="0" w:color="auto"/>
        <w:left w:val="none" w:sz="0" w:space="0" w:color="auto"/>
        <w:bottom w:val="none" w:sz="0" w:space="0" w:color="auto"/>
        <w:right w:val="none" w:sz="0" w:space="0" w:color="auto"/>
      </w:divBdr>
    </w:div>
    <w:div w:id="224491171">
      <w:bodyDiv w:val="1"/>
      <w:marLeft w:val="0"/>
      <w:marRight w:val="0"/>
      <w:marTop w:val="0"/>
      <w:marBottom w:val="0"/>
      <w:divBdr>
        <w:top w:val="none" w:sz="0" w:space="0" w:color="auto"/>
        <w:left w:val="none" w:sz="0" w:space="0" w:color="auto"/>
        <w:bottom w:val="none" w:sz="0" w:space="0" w:color="auto"/>
        <w:right w:val="none" w:sz="0" w:space="0" w:color="auto"/>
      </w:divBdr>
    </w:div>
    <w:div w:id="620650170">
      <w:bodyDiv w:val="1"/>
      <w:marLeft w:val="0"/>
      <w:marRight w:val="0"/>
      <w:marTop w:val="0"/>
      <w:marBottom w:val="0"/>
      <w:divBdr>
        <w:top w:val="none" w:sz="0" w:space="0" w:color="auto"/>
        <w:left w:val="none" w:sz="0" w:space="0" w:color="auto"/>
        <w:bottom w:val="none" w:sz="0" w:space="0" w:color="auto"/>
        <w:right w:val="none" w:sz="0" w:space="0" w:color="auto"/>
      </w:divBdr>
    </w:div>
    <w:div w:id="783228164">
      <w:bodyDiv w:val="1"/>
      <w:marLeft w:val="0"/>
      <w:marRight w:val="0"/>
      <w:marTop w:val="0"/>
      <w:marBottom w:val="0"/>
      <w:divBdr>
        <w:top w:val="none" w:sz="0" w:space="0" w:color="auto"/>
        <w:left w:val="none" w:sz="0" w:space="0" w:color="auto"/>
        <w:bottom w:val="none" w:sz="0" w:space="0" w:color="auto"/>
        <w:right w:val="none" w:sz="0" w:space="0" w:color="auto"/>
      </w:divBdr>
    </w:div>
    <w:div w:id="1175456279">
      <w:bodyDiv w:val="1"/>
      <w:marLeft w:val="0"/>
      <w:marRight w:val="0"/>
      <w:marTop w:val="0"/>
      <w:marBottom w:val="0"/>
      <w:divBdr>
        <w:top w:val="none" w:sz="0" w:space="0" w:color="auto"/>
        <w:left w:val="none" w:sz="0" w:space="0" w:color="auto"/>
        <w:bottom w:val="none" w:sz="0" w:space="0" w:color="auto"/>
        <w:right w:val="none" w:sz="0" w:space="0" w:color="auto"/>
      </w:divBdr>
    </w:div>
    <w:div w:id="1354915122">
      <w:bodyDiv w:val="1"/>
      <w:marLeft w:val="0"/>
      <w:marRight w:val="0"/>
      <w:marTop w:val="0"/>
      <w:marBottom w:val="0"/>
      <w:divBdr>
        <w:top w:val="none" w:sz="0" w:space="0" w:color="auto"/>
        <w:left w:val="none" w:sz="0" w:space="0" w:color="auto"/>
        <w:bottom w:val="none" w:sz="0" w:space="0" w:color="auto"/>
        <w:right w:val="none" w:sz="0" w:space="0" w:color="auto"/>
      </w:divBdr>
    </w:div>
    <w:div w:id="144219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vegroup.com" TargetMode="External"/><Relationship Id="rId3" Type="http://schemas.openxmlformats.org/officeDocument/2006/relationships/webSettings" Target="webSettings.xml"/><Relationship Id="rId7" Type="http://schemas.openxmlformats.org/officeDocument/2006/relationships/hyperlink" Target="mailto:cecilia.isella@closetomedi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vestor.relations@luvegroup.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699</Words>
  <Characters>3987</Characters>
  <Application>Microsoft Office Word</Application>
  <DocSecurity>0</DocSecurity>
  <Lines>33</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Nappa</dc:creator>
  <cp:keywords/>
  <dc:description/>
  <cp:lastModifiedBy>kennethjohn.allan@professors.it</cp:lastModifiedBy>
  <cp:revision>5</cp:revision>
  <dcterms:created xsi:type="dcterms:W3CDTF">2024-01-24T11:41:00Z</dcterms:created>
  <dcterms:modified xsi:type="dcterms:W3CDTF">2024-01-24T14:18:00Z</dcterms:modified>
</cp:coreProperties>
</file>